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00" w:rsidRDefault="00332D00" w:rsidP="00332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SZKOLENIA STACJONARNEGO IOD</w:t>
      </w:r>
    </w:p>
    <w:p w:rsidR="001E4AA3" w:rsidRDefault="001E4AA3" w:rsidP="001E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DZIEŃ</w:t>
      </w:r>
      <w:r w:rsidRPr="001E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AA3" w:rsidTr="00222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 – 09:30</w:t>
            </w:r>
          </w:p>
        </w:tc>
        <w:tc>
          <w:tcPr>
            <w:tcW w:w="4531" w:type="dxa"/>
          </w:tcPr>
          <w:p w:rsidR="001E4AA3" w:rsidRPr="001E4AA3" w:rsidRDefault="001E4AA3" w:rsidP="001E4AA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pierwszego dnia </w:t>
            </w:r>
            <w:r w:rsidRPr="001E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szkolenia, powitanie uczestników</w:t>
            </w:r>
          </w:p>
          <w:p w:rsidR="001E4AA3" w:rsidRDefault="001E4AA3" w:rsidP="001E4AA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wprowadzajcie nt. RODO</w:t>
            </w:r>
            <w:r w:rsidR="00CB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ustawy o ochronie danych osobowych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 – 10:30</w:t>
            </w:r>
          </w:p>
        </w:tc>
        <w:tc>
          <w:tcPr>
            <w:tcW w:w="4531" w:type="dxa"/>
          </w:tcPr>
          <w:p w:rsidR="001E4AA3" w:rsidRDefault="00CB25FA" w:rsidP="00F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>Definicje i zasady przetwarzania danych</w:t>
            </w:r>
          </w:p>
          <w:p w:rsidR="00332D00" w:rsidRDefault="00332D00" w:rsidP="00F32CFD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</w:t>
            </w:r>
          </w:p>
          <w:p w:rsidR="00332D00" w:rsidRDefault="00332D00" w:rsidP="00F32CFD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danych</w:t>
            </w:r>
          </w:p>
          <w:p w:rsidR="00332D00" w:rsidRDefault="00332D00" w:rsidP="00F32CFD">
            <w:pPr>
              <w:pStyle w:val="Akapitzlist"/>
              <w:numPr>
                <w:ilvl w:val="0"/>
                <w:numId w:val="10"/>
              </w:num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Profilowanie danych</w:t>
            </w:r>
          </w:p>
          <w:p w:rsidR="00332D00" w:rsidRDefault="00332D00" w:rsidP="00F32CFD">
            <w:pPr>
              <w:pStyle w:val="Akapitzlist"/>
              <w:numPr>
                <w:ilvl w:val="0"/>
                <w:numId w:val="10"/>
              </w:num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Pseudonimizacja i anonimizacja danych</w:t>
            </w:r>
          </w:p>
          <w:p w:rsidR="00332D00" w:rsidRPr="00332D00" w:rsidRDefault="00332D00" w:rsidP="00F32CFD">
            <w:pPr>
              <w:pStyle w:val="Akapitzlist"/>
              <w:numPr>
                <w:ilvl w:val="0"/>
                <w:numId w:val="10"/>
              </w:num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 danych – czynności przetwarzania danych osobowych </w:t>
            </w:r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10:30 – 10:45 </w:t>
            </w:r>
          </w:p>
        </w:tc>
        <w:tc>
          <w:tcPr>
            <w:tcW w:w="4531" w:type="dxa"/>
          </w:tcPr>
          <w:p w:rsidR="001E4AA3" w:rsidRPr="001E4AA3" w:rsidRDefault="001E4AA3" w:rsidP="001E4A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kawowa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10:45 – 11:30 </w:t>
            </w:r>
          </w:p>
        </w:tc>
        <w:tc>
          <w:tcPr>
            <w:tcW w:w="4531" w:type="dxa"/>
          </w:tcPr>
          <w:p w:rsidR="00332D00" w:rsidRPr="00332D00" w:rsidRDefault="00CB25FA" w:rsidP="00332D00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31287358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>Zabezpieczanie danych osobowych</w:t>
            </w:r>
            <w:bookmarkEnd w:id="0"/>
          </w:p>
          <w:p w:rsidR="00332D00" w:rsidRPr="00332D00" w:rsidRDefault="00332D00" w:rsidP="00332D00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31287359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>Przechowywanie dokumentacji tradycyjnej</w:t>
            </w:r>
            <w:bookmarkEnd w:id="1"/>
          </w:p>
          <w:p w:rsidR="00332D00" w:rsidRPr="00332D00" w:rsidRDefault="00332D00" w:rsidP="00332D00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531287361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>Zabezpieczenie systemów informatycznych</w:t>
            </w:r>
            <w:bookmarkEnd w:id="2"/>
          </w:p>
          <w:p w:rsidR="001E4AA3" w:rsidRPr="00332D00" w:rsidRDefault="00332D00" w:rsidP="00332D00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31287362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>Użytkowanie urządzeń mobilnych</w:t>
            </w:r>
            <w:bookmarkEnd w:id="3"/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– 12:30</w:t>
            </w:r>
          </w:p>
        </w:tc>
        <w:tc>
          <w:tcPr>
            <w:tcW w:w="4531" w:type="dxa"/>
          </w:tcPr>
          <w:p w:rsidR="00332D00" w:rsidRDefault="00332D00" w:rsidP="00332D00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31287364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>Odpowiedzialność za naruszenia przepisów o ochronie danych osobowych</w:t>
            </w:r>
            <w:bookmarkEnd w:id="4"/>
          </w:p>
          <w:p w:rsidR="00332D00" w:rsidRDefault="00332D00" w:rsidP="00332D00">
            <w:pPr>
              <w:pStyle w:val="Akapitzlist"/>
              <w:numPr>
                <w:ilvl w:val="0"/>
                <w:numId w:val="1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Administracyjne kary pieniężne</w:t>
            </w:r>
          </w:p>
          <w:p w:rsidR="00332D00" w:rsidRDefault="00332D00" w:rsidP="00332D00">
            <w:pPr>
              <w:pStyle w:val="Akapitzlist"/>
              <w:numPr>
                <w:ilvl w:val="0"/>
                <w:numId w:val="1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cywilna </w:t>
            </w:r>
          </w:p>
          <w:p w:rsidR="00332D00" w:rsidRPr="00332D00" w:rsidRDefault="00332D00" w:rsidP="00332D00">
            <w:pPr>
              <w:pStyle w:val="Akapitzlist"/>
              <w:numPr>
                <w:ilvl w:val="0"/>
                <w:numId w:val="1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karna </w:t>
            </w:r>
          </w:p>
          <w:p w:rsidR="001E4AA3" w:rsidRPr="00332D00" w:rsidRDefault="00332D00" w:rsidP="00332D00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531287363"/>
            <w:r w:rsidRPr="00332D00">
              <w:rPr>
                <w:rFonts w:ascii="Times New Roman" w:hAnsi="Times New Roman" w:cs="Times New Roman"/>
                <w:sz w:val="24"/>
                <w:szCs w:val="24"/>
              </w:rPr>
              <w:t xml:space="preserve">Obowiązek posiadania przez administratora procedury reagowania w razie incydentów </w:t>
            </w:r>
            <w:r w:rsidRPr="00332D00">
              <w:rPr>
                <w:rFonts w:ascii="Times New Roman" w:hAnsi="Times New Roman" w:cs="Times New Roman"/>
                <w:sz w:val="24"/>
                <w:szCs w:val="24"/>
              </w:rPr>
              <w:br/>
              <w:t>i naruszeń ochrony danych</w:t>
            </w:r>
            <w:bookmarkEnd w:id="5"/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12:30 – 13:30 </w:t>
            </w:r>
          </w:p>
        </w:tc>
        <w:tc>
          <w:tcPr>
            <w:tcW w:w="4531" w:type="dxa"/>
          </w:tcPr>
          <w:p w:rsidR="001E4AA3" w:rsidRPr="001E4AA3" w:rsidRDefault="001E4AA3" w:rsidP="001E4AA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obiadowa </w:t>
            </w:r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13:30 – 14:30 </w:t>
            </w:r>
          </w:p>
        </w:tc>
        <w:tc>
          <w:tcPr>
            <w:tcW w:w="4531" w:type="dxa"/>
          </w:tcPr>
          <w:p w:rsidR="00332D00" w:rsidRDefault="00332D00" w:rsidP="001E4A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Obowiązek informacyjny – jak go spełnić, wobec kogo i w jakiej formie. </w:t>
            </w:r>
          </w:p>
          <w:p w:rsidR="001E4AA3" w:rsidRDefault="00332D00" w:rsidP="001E4A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klauzul informacyjnych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 – 15:00</w:t>
            </w:r>
          </w:p>
        </w:tc>
        <w:tc>
          <w:tcPr>
            <w:tcW w:w="4531" w:type="dxa"/>
          </w:tcPr>
          <w:p w:rsidR="001E4AA3" w:rsidRDefault="001E4AA3" w:rsidP="001E4AA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Podsumowanie pierwszego dnia 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Pytania 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Zakończenie </w:t>
            </w:r>
          </w:p>
        </w:tc>
      </w:tr>
    </w:tbl>
    <w:p w:rsidR="00332D00" w:rsidRDefault="001E4AA3" w:rsidP="001E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32D00" w:rsidRDefault="00332D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1E4AA3" w:rsidRPr="00CB25FA" w:rsidRDefault="00CB25FA" w:rsidP="001E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 DZIEŃ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AA3" w:rsidTr="00222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 – 09:30</w:t>
            </w:r>
          </w:p>
        </w:tc>
        <w:tc>
          <w:tcPr>
            <w:tcW w:w="4531" w:type="dxa"/>
          </w:tcPr>
          <w:p w:rsidR="001E4AA3" w:rsidRPr="001E4AA3" w:rsidRDefault="001E4AA3" w:rsidP="00D84D1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drugiego dnia </w:t>
            </w:r>
            <w:r w:rsidRPr="001E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szkolenia, powitanie uczestników</w:t>
            </w:r>
          </w:p>
          <w:p w:rsidR="001E4AA3" w:rsidRDefault="001E4AA3" w:rsidP="00D84D1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Powtórka materiału z dnia wcześniejszego, pytania i odpowiedzi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 – 10:30</w:t>
            </w:r>
          </w:p>
        </w:tc>
        <w:tc>
          <w:tcPr>
            <w:tcW w:w="4531" w:type="dxa"/>
          </w:tcPr>
          <w:p w:rsidR="00CB25FA" w:rsidRPr="00CB25FA" w:rsidRDefault="001E4AA3" w:rsidP="00CB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Inspektor Ochrony Danych Osobowych </w:t>
            </w:r>
          </w:p>
          <w:p w:rsidR="00CB25FA" w:rsidRPr="00CB25FA" w:rsidRDefault="00CB25FA" w:rsidP="00CB25F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Status inspektora ochrony danych </w:t>
            </w:r>
          </w:p>
          <w:p w:rsidR="00CB25FA" w:rsidRPr="00CB25FA" w:rsidRDefault="00CB25FA" w:rsidP="00CB25F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>Kiedy należy wyznaczyć inspektora ochrony danych</w:t>
            </w:r>
            <w:bookmarkStart w:id="6" w:name="_GoBack"/>
            <w:bookmarkEnd w:id="6"/>
          </w:p>
          <w:p w:rsidR="00CB25FA" w:rsidRPr="00CB25FA" w:rsidRDefault="00CB25FA" w:rsidP="00CB25F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Zadania inspektora </w:t>
            </w:r>
          </w:p>
          <w:p w:rsidR="00CB25FA" w:rsidRDefault="00CB25FA" w:rsidP="00CB25F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a) informowanie o obowiązkach wynikających z przepisów prawa </w:t>
            </w:r>
            <w:r w:rsidRPr="00CB25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nadzór nad przestrzeganiem przepisów prawa </w:t>
            </w:r>
            <w:r w:rsidRPr="00CB25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c) szkolenia </w:t>
            </w:r>
            <w:r w:rsidRPr="00CB25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d) audyty </w:t>
            </w:r>
            <w:r w:rsidRPr="00CB25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e) współpraca z organem nadzorczym </w:t>
            </w:r>
            <w:r w:rsidRPr="00CB25FA">
              <w:rPr>
                <w:rFonts w:ascii="Times New Roman" w:hAnsi="Times New Roman" w:cs="Times New Roman"/>
                <w:sz w:val="24"/>
                <w:szCs w:val="24"/>
              </w:rPr>
              <w:br/>
              <w:t>f) pełnie funkcji punktu kontaktowego</w:t>
            </w:r>
          </w:p>
          <w:p w:rsidR="00CB25FA" w:rsidRDefault="00CB25FA" w:rsidP="00CB25F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g) konsultacje w zakresie oceny skutków dla ochrony danych </w:t>
            </w:r>
          </w:p>
          <w:p w:rsidR="00CB25FA" w:rsidRPr="00F32CFD" w:rsidRDefault="00CB25FA" w:rsidP="00CB25FA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inspektora ochrony danych </w:t>
            </w:r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10:30 – 10:45 </w:t>
            </w:r>
          </w:p>
        </w:tc>
        <w:tc>
          <w:tcPr>
            <w:tcW w:w="4531" w:type="dxa"/>
          </w:tcPr>
          <w:p w:rsidR="001E4AA3" w:rsidRPr="001E4AA3" w:rsidRDefault="001E4AA3" w:rsidP="00D84D1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kawowa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10:45 – 11:</w:t>
            </w:r>
            <w:r w:rsidR="00CB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:rsidR="00CB25FA" w:rsidRDefault="00CB25FA" w:rsidP="00F3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ochrony danych osobowych </w:t>
            </w:r>
          </w:p>
          <w:p w:rsidR="00CB25FA" w:rsidRDefault="00CB25FA" w:rsidP="00F32CFD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Polityka przetwarzania danych osobowych </w:t>
            </w:r>
          </w:p>
          <w:p w:rsidR="00CB25FA" w:rsidRPr="00F32CFD" w:rsidRDefault="00CB25FA" w:rsidP="00F32CFD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do przetwarzania </w:t>
            </w:r>
            <w:r w:rsidRPr="00F32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danych</w:t>
            </w:r>
          </w:p>
          <w:p w:rsidR="00CB25FA" w:rsidRPr="00F32CFD" w:rsidRDefault="00CB25FA" w:rsidP="00F32CFD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techniczne, organizacyjne, fizyczne </w:t>
            </w:r>
            <w:r w:rsidR="001E4AA3" w:rsidRPr="00F32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25FA" w:rsidRPr="00CB25FA" w:rsidRDefault="00CB25FA" w:rsidP="00F32CFD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CFD">
              <w:rPr>
                <w:rFonts w:ascii="Times New Roman" w:hAnsi="Times New Roman" w:cs="Times New Roman"/>
                <w:sz w:val="24"/>
                <w:szCs w:val="24"/>
              </w:rPr>
              <w:t>zapewnienie poufności, integralności, dostępności  i odporności systemów i usług</w:t>
            </w:r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</w:t>
            </w:r>
            <w:r w:rsidR="00CB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12:30</w:t>
            </w:r>
          </w:p>
        </w:tc>
        <w:tc>
          <w:tcPr>
            <w:tcW w:w="4531" w:type="dxa"/>
          </w:tcPr>
          <w:p w:rsidR="001E4AA3" w:rsidRDefault="00CB25FA" w:rsidP="00D84D1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zasadności zgłoszenia naruszenia do Urzędu Ochrony Danych Osobowych – model ENISA – zajęcia praktyczne na konkretnych przypadkach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12:30 – 13:30 </w:t>
            </w:r>
          </w:p>
        </w:tc>
        <w:tc>
          <w:tcPr>
            <w:tcW w:w="4531" w:type="dxa"/>
          </w:tcPr>
          <w:p w:rsidR="001E4AA3" w:rsidRPr="001E4AA3" w:rsidRDefault="001E4AA3" w:rsidP="00D84D1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obiadowa </w:t>
            </w:r>
          </w:p>
        </w:tc>
      </w:tr>
      <w:tr w:rsidR="001E4AA3" w:rsidTr="0022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13:30 – 14:30 </w:t>
            </w:r>
          </w:p>
        </w:tc>
        <w:tc>
          <w:tcPr>
            <w:tcW w:w="4531" w:type="dxa"/>
          </w:tcPr>
          <w:p w:rsidR="001E4AA3" w:rsidRDefault="00CB25FA" w:rsidP="00D84D1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 czynności przetwarzania – zajęcia praktyczne tworzenia rejestru dla poszczególnych czynności przetwarzania danych </w:t>
            </w:r>
          </w:p>
        </w:tc>
      </w:tr>
      <w:tr w:rsidR="001E4AA3" w:rsidTr="0022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 – 15:00</w:t>
            </w:r>
          </w:p>
        </w:tc>
        <w:tc>
          <w:tcPr>
            <w:tcW w:w="4531" w:type="dxa"/>
          </w:tcPr>
          <w:p w:rsidR="001E4AA3" w:rsidRDefault="001E4AA3" w:rsidP="00D84D1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Podsumowanie szkolenia. </w:t>
            </w:r>
          </w:p>
          <w:p w:rsidR="001E4AA3" w:rsidRDefault="001E4AA3" w:rsidP="00D84D1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Wydanie certyfikatów</w:t>
            </w:r>
          </w:p>
        </w:tc>
      </w:tr>
    </w:tbl>
    <w:p w:rsidR="00A72313" w:rsidRDefault="00A72313"/>
    <w:sectPr w:rsidR="00A7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668"/>
    <w:multiLevelType w:val="hybridMultilevel"/>
    <w:tmpl w:val="26D0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7121"/>
    <w:multiLevelType w:val="hybridMultilevel"/>
    <w:tmpl w:val="B152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72A"/>
    <w:multiLevelType w:val="hybridMultilevel"/>
    <w:tmpl w:val="3128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20C3"/>
    <w:multiLevelType w:val="hybridMultilevel"/>
    <w:tmpl w:val="2624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48D2"/>
    <w:multiLevelType w:val="hybridMultilevel"/>
    <w:tmpl w:val="E6D4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4695"/>
    <w:multiLevelType w:val="hybridMultilevel"/>
    <w:tmpl w:val="DB9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588D"/>
    <w:multiLevelType w:val="hybridMultilevel"/>
    <w:tmpl w:val="760ADD8C"/>
    <w:lvl w:ilvl="0" w:tplc="7A0C93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57564785"/>
    <w:multiLevelType w:val="hybridMultilevel"/>
    <w:tmpl w:val="0284EB08"/>
    <w:lvl w:ilvl="0" w:tplc="59A0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22D0"/>
    <w:multiLevelType w:val="hybridMultilevel"/>
    <w:tmpl w:val="E064FC0C"/>
    <w:lvl w:ilvl="0" w:tplc="B06237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E0E23"/>
    <w:multiLevelType w:val="hybridMultilevel"/>
    <w:tmpl w:val="CDE6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50E9F"/>
    <w:multiLevelType w:val="hybridMultilevel"/>
    <w:tmpl w:val="B63A58FA"/>
    <w:lvl w:ilvl="0" w:tplc="09A8B9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A3"/>
    <w:rsid w:val="001833C6"/>
    <w:rsid w:val="001E4AA3"/>
    <w:rsid w:val="00222E6D"/>
    <w:rsid w:val="00332D00"/>
    <w:rsid w:val="00A72313"/>
    <w:rsid w:val="00CB25FA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67EA"/>
  <w15:chartTrackingRefBased/>
  <w15:docId w15:val="{9B3D63EC-4107-4E5F-B39B-B913B02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E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4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AA3"/>
    <w:rPr>
      <w:b/>
      <w:bCs/>
    </w:rPr>
  </w:style>
  <w:style w:type="paragraph" w:customStyle="1" w:styleId="justify">
    <w:name w:val="justify"/>
    <w:basedOn w:val="Normalny"/>
    <w:rsid w:val="001E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4A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AA3"/>
    <w:pPr>
      <w:ind w:left="720"/>
      <w:contextualSpacing/>
    </w:pPr>
  </w:style>
  <w:style w:type="table" w:styleId="Tabela-Siatka">
    <w:name w:val="Table Grid"/>
    <w:basedOn w:val="Standardowy"/>
    <w:uiPriority w:val="39"/>
    <w:rsid w:val="001E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2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222E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22E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FA41-3E58-432F-8694-CDDD80C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Justyna Kędzierska</cp:lastModifiedBy>
  <cp:revision>3</cp:revision>
  <dcterms:created xsi:type="dcterms:W3CDTF">2019-09-11T07:22:00Z</dcterms:created>
  <dcterms:modified xsi:type="dcterms:W3CDTF">2019-09-11T08:03:00Z</dcterms:modified>
</cp:coreProperties>
</file>